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DE" w:rsidRDefault="007E0DDE"/>
    <w:p w:rsidR="0051116F" w:rsidRDefault="0051116F"/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kern w:val="36"/>
          <w:sz w:val="36"/>
          <w:szCs w:val="36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kern w:val="36"/>
          <w:sz w:val="36"/>
          <w:szCs w:val="36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Муниципальная  программа</w:t>
      </w:r>
    </w:p>
    <w:p w:rsidR="0051116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«Развитие малого и среднего предпринимательства на территории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Рудовского </w:t>
      </w:r>
      <w:r w:rsidR="00CB7E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51116F" w:rsidRPr="007545CF" w:rsidRDefault="0051116F" w:rsidP="0051116F">
      <w:pPr>
        <w:shd w:val="clear" w:color="auto" w:fill="FFFFFF"/>
        <w:spacing w:before="100" w:beforeAutospacing="1" w:after="0" w:line="240" w:lineRule="auto"/>
        <w:jc w:val="right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7545CF">
          <w:rPr>
            <w:rFonts w:ascii="Times New Roman" w:eastAsia="Times New Roman" w:hAnsi="Times New Roman" w:cs="Times New Roman"/>
            <w:color w:val="666666"/>
            <w:sz w:val="24"/>
            <w:szCs w:val="24"/>
            <w:u w:val="single"/>
            <w:lang w:eastAsia="ru-RU"/>
          </w:rPr>
          <w:t> </w:t>
        </w:r>
      </w:hyperlink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890A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1.</w:t>
      </w:r>
      <w:r w:rsidRPr="007545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программы</w:t>
      </w:r>
      <w:r w:rsidRPr="007545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Ind w:w="45" w:type="dxa"/>
        <w:tblCellMar>
          <w:left w:w="0" w:type="dxa"/>
          <w:right w:w="0" w:type="dxa"/>
        </w:tblCellMar>
        <w:tblLook w:val="04A0"/>
      </w:tblPr>
      <w:tblGrid>
        <w:gridCol w:w="2209"/>
        <w:gridCol w:w="7221"/>
      </w:tblGrid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50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CD3808" w:rsidP="000343DD">
            <w:pPr>
              <w:spacing w:before="100" w:beforeAutospacing="1" w:after="283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="0051116F"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«Развитие малого и       среднего предпринимательства на территории</w:t>
            </w:r>
            <w:r w:rsidR="00511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Рудовского муниципального образования</w:t>
            </w:r>
            <w:r w:rsidR="0051116F"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муниципального образования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муниципального образования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муниципального образования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E275E0" w:rsidRDefault="00E35F0C" w:rsidP="000343DD">
            <w:pPr>
              <w:spacing w:before="100" w:beforeAutospacing="1" w:after="28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anchor="100" w:history="1">
              <w:r w:rsidR="0051116F" w:rsidRPr="002A5AE4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Федеральный закон от 06.10.2003 г. № 131-ФЗ «Об общих принципах организации местного самоуправления в Российской Федерации"</w:t>
              </w:r>
            </w:hyperlink>
            <w:r w:rsidR="0051116F"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Федеральный закон от 24.07.2007 г. № 209-ФЗ «О развитии малого и среднего предпринимательства в Российской Федерации», Устав </w:t>
            </w:r>
            <w:r w:rsidR="00511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муниципального образования</w:t>
            </w:r>
            <w:r w:rsidR="0051116F"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11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принятия решений о разработке долгосрочных целевых программ, их формирования и реализации на территории 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 утвержденной постановлением от 20.08.2012 г.      № 42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утверждения</w:t>
            </w:r>
          </w:p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61AE0" w:rsidP="00034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главы администрации Рудовского муниципального образования от  №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 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для устойчивого развития предприятий субъектов малого и среднего бизнеса на основе формирования эффективных механизмов его поддержки.</w:t>
            </w:r>
          </w:p>
          <w:p w:rsidR="000343DD" w:rsidRPr="000343DD" w:rsidRDefault="000343DD" w:rsidP="000343DD">
            <w:pPr>
              <w:pStyle w:val="a3"/>
              <w:rPr>
                <w:rFonts w:ascii="Times New Roman" w:hAnsi="Times New Roman" w:cs="Times New Roman"/>
              </w:rPr>
            </w:pPr>
            <w:r w:rsidRPr="000343DD">
              <w:rPr>
                <w:rFonts w:ascii="Times New Roman" w:hAnsi="Times New Roman" w:cs="Times New Roman"/>
              </w:rPr>
              <w:t>Увеличение налоговых поступлений от деятельности субъектов малого и среднего предпринимательства в местный бюджет;</w:t>
            </w:r>
          </w:p>
          <w:p w:rsidR="000343DD" w:rsidRPr="000343DD" w:rsidRDefault="000343DD" w:rsidP="000343DD">
            <w:pPr>
              <w:pStyle w:val="a3"/>
              <w:rPr>
                <w:rFonts w:ascii="Times New Roman" w:hAnsi="Times New Roman" w:cs="Times New Roman"/>
              </w:rPr>
            </w:pPr>
            <w:r w:rsidRPr="000343DD">
              <w:rPr>
                <w:rFonts w:ascii="Times New Roman" w:hAnsi="Times New Roman" w:cs="Times New Roman"/>
              </w:rPr>
              <w:t>максимальное удовлетворение потребностей малого бизнеса в комплексных консультационных услугах по всем аспектам ведения предпринимательской деятельности;</w:t>
            </w:r>
          </w:p>
          <w:p w:rsidR="000343DD" w:rsidRPr="007545CF" w:rsidRDefault="000343DD" w:rsidP="000343DD">
            <w:pPr>
              <w:pStyle w:val="a3"/>
              <w:rPr>
                <w:rFonts w:eastAsia="Times New Roman"/>
                <w:lang w:eastAsia="ru-RU"/>
              </w:rPr>
            </w:pPr>
            <w:r w:rsidRPr="000343DD">
              <w:rPr>
                <w:rFonts w:ascii="Times New Roman" w:hAnsi="Times New Roman" w:cs="Times New Roman"/>
              </w:rPr>
              <w:t>создание благоприятных условий для развития малого и среднего предпринимательства;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343DD" w:rsidRPr="000343DD" w:rsidRDefault="000343DD" w:rsidP="00034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43DD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необходимых административных барьеров, препятствующих выходу на рынок новых и развитию действующих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Рудовского МО</w:t>
            </w:r>
            <w:r w:rsidRPr="000343DD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предпринимательской деятельности;</w:t>
            </w:r>
          </w:p>
          <w:p w:rsidR="000343DD" w:rsidRPr="000343DD" w:rsidRDefault="000343DD" w:rsidP="00034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43DD">
              <w:rPr>
                <w:rFonts w:ascii="Times New Roman" w:hAnsi="Times New Roman" w:cs="Times New Roman"/>
                <w:sz w:val="24"/>
                <w:szCs w:val="24"/>
              </w:rPr>
              <w:t>обеспечение общих благоприятных условий для развития субъектов малого и среднего предпринимательства;</w:t>
            </w:r>
          </w:p>
          <w:p w:rsidR="0051116F" w:rsidRPr="007545CF" w:rsidRDefault="000343DD" w:rsidP="000343D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3DD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малого предпринимательства.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программы – 201</w:t>
            </w:r>
            <w:r w:rsidR="0003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03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hd w:val="clear" w:color="auto" w:fill="FFFFFF"/>
              <w:spacing w:before="100" w:beforeAutospacing="1" w:after="100" w:afterAutospacing="1" w:line="252" w:lineRule="atLeast"/>
              <w:ind w:left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финансирования в 201</w:t>
            </w:r>
            <w:r w:rsidR="00034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5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 w:rsidR="00034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75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гг. </w:t>
            </w:r>
            <w:r w:rsidRPr="007545C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из них средства бюджета сельского поселения</w:t>
            </w:r>
          </w:p>
          <w:p w:rsidR="0051116F" w:rsidRPr="007545CF" w:rsidRDefault="0051116F" w:rsidP="000343DD">
            <w:pPr>
              <w:shd w:val="clear" w:color="auto" w:fill="FFFFFF"/>
              <w:spacing w:before="7" w:after="0" w:line="252" w:lineRule="atLeast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Составляет  </w:t>
            </w:r>
            <w:r w:rsidR="0020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75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тыс. руб., в том числе:</w:t>
            </w:r>
          </w:p>
          <w:p w:rsidR="0051116F" w:rsidRPr="00091C34" w:rsidRDefault="003340EA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0343DD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A5AE4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1116F" w:rsidRPr="00091C34" w:rsidRDefault="003340EA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0343DD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A5AE4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1116F" w:rsidRPr="007545CF" w:rsidRDefault="003340EA" w:rsidP="00091C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0343DD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1116F" w:rsidRPr="0009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социально-экономические результаты от реализации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количества вновь создаваемых и сохранение действующих субъектов малого и среднего предпринимательства.</w:t>
            </w:r>
          </w:p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Увеличение количества рабочих мест.</w:t>
            </w:r>
          </w:p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Рост налоговых поступлений в местный бюджет от деятельности предприятий субъектов малого и среднего бизнеса.</w:t>
            </w:r>
          </w:p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Увеличение объема товаров и услуг, производимых и реализуемых субъектами малого и среднего бизнеса.</w:t>
            </w:r>
          </w:p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Повышение качества товаров и услуг, предоставляемых населению за счет усиления конкуренции.</w:t>
            </w:r>
          </w:p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Увеличение представителей субъектов малого и среднего бизнеса, ведущих деятельность в приоритетных направлениях социального развития.</w:t>
            </w:r>
          </w:p>
        </w:tc>
      </w:tr>
      <w:tr w:rsidR="0051116F" w:rsidRPr="007545CF" w:rsidTr="000343DD">
        <w:trPr>
          <w:tblCellSpacing w:w="0" w:type="dxa"/>
        </w:trPr>
        <w:tc>
          <w:tcPr>
            <w:tcW w:w="2232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283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организации контроля  за реализацией программы</w:t>
            </w:r>
          </w:p>
        </w:tc>
        <w:tc>
          <w:tcPr>
            <w:tcW w:w="7502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116F" w:rsidRPr="007545CF" w:rsidRDefault="0051116F" w:rsidP="000343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администрацией </w:t>
            </w:r>
            <w:r w:rsidR="0003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муниципального образования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1116F" w:rsidRPr="007545CF" w:rsidRDefault="0051116F" w:rsidP="00890AF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51116F" w:rsidRPr="004B42BE" w:rsidRDefault="0051116F" w:rsidP="004B42BE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4B42BE">
        <w:rPr>
          <w:rFonts w:ascii="Times New Roman" w:hAnsi="Times New Roman" w:cs="Times New Roman"/>
          <w:lang w:eastAsia="ru-RU"/>
        </w:rPr>
        <w:t xml:space="preserve">2. </w:t>
      </w:r>
      <w:r w:rsidRPr="004B42BE">
        <w:rPr>
          <w:rFonts w:ascii="Times New Roman" w:hAnsi="Times New Roman" w:cs="Times New Roman"/>
          <w:b/>
          <w:lang w:eastAsia="ru-RU"/>
        </w:rPr>
        <w:t>Анализ состояния субъектов малого и среднего предпринимательства</w:t>
      </w:r>
    </w:p>
    <w:p w:rsidR="0051116F" w:rsidRPr="004B42BE" w:rsidRDefault="0051116F" w:rsidP="004B42BE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4B42BE">
        <w:rPr>
          <w:rFonts w:ascii="Times New Roman" w:hAnsi="Times New Roman" w:cs="Times New Roman"/>
          <w:b/>
          <w:lang w:eastAsia="ru-RU"/>
        </w:rPr>
        <w:t xml:space="preserve">на территории </w:t>
      </w:r>
      <w:r w:rsidR="002A5AE4" w:rsidRPr="004B42BE">
        <w:rPr>
          <w:rFonts w:ascii="Times New Roman" w:hAnsi="Times New Roman" w:cs="Times New Roman"/>
          <w:b/>
          <w:lang w:eastAsia="ru-RU"/>
        </w:rPr>
        <w:t>Рудовского МО</w:t>
      </w:r>
      <w:r w:rsidRPr="004B42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1116F" w:rsidRDefault="0051116F" w:rsidP="0051116F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3340E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униципальная  программа  «Развитие малого и среднего предпринимательства на территории </w:t>
      </w:r>
      <w:r w:rsidR="00641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Рудовского МО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6418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64185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разработана в соответствии с Федеральным законом от 24 июля 2007 года № 209-ФЗ "О развитии малого и среднего предпринимательства в Российской Федерации", законом Российской Федерации от 06.10.2003 № 131-ФЗ "Об общих принципах организации местного самоупр</w:t>
      </w:r>
      <w:r w:rsidR="000343D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авления в Российской Федерации"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  </w:t>
      </w:r>
      <w:r w:rsidRPr="00BB6B83">
        <w:rPr>
          <w:color w:val="000000" w:themeColor="text1"/>
        </w:rPr>
        <w:t>Развитие малого и среднего предпринимательства является важным условием функционирования рыночной экономики и значительно влияет на изменение структуры общества и роста среднего класса.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Pr="00BB6B83">
        <w:rPr>
          <w:color w:val="000000" w:themeColor="text1"/>
        </w:rPr>
        <w:t>В настоящее время малый и средний бизнес характеризуется высокой степенью риска, значительной зависимостью от инициативы и способностей руководителя предприятия, финансовой и коммерческой неустойчивостью, низким уровнем финансовых резервов, ограниченностью основных фондов, сравнительно небольшим объемом хозяйственной деятельности, небольшой численностью работников и ограниченным числом управленческого персонала.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Pr="00BB6B83">
        <w:rPr>
          <w:color w:val="000000" w:themeColor="text1"/>
        </w:rPr>
        <w:t xml:space="preserve">Ситуацию, характеризующую развитие малого предпринимательства в  </w:t>
      </w:r>
      <w:r w:rsidR="00E86D14">
        <w:rPr>
          <w:color w:val="000000" w:themeColor="text1"/>
        </w:rPr>
        <w:t>Рудовском МО</w:t>
      </w:r>
      <w:r w:rsidRPr="00BB6B83">
        <w:rPr>
          <w:color w:val="000000" w:themeColor="text1"/>
        </w:rPr>
        <w:t xml:space="preserve"> за предыдущий период, можно оценить по показателям, представленным в таблице 1 </w:t>
      </w:r>
    </w:p>
    <w:p w:rsidR="00BB6B83" w:rsidRPr="00BB6B83" w:rsidRDefault="00BB6B83" w:rsidP="00BB6B83">
      <w:pPr>
        <w:pStyle w:val="a5"/>
        <w:jc w:val="center"/>
        <w:rPr>
          <w:color w:val="000000" w:themeColor="text1"/>
        </w:rPr>
      </w:pPr>
      <w:r w:rsidRPr="00BB6B83">
        <w:rPr>
          <w:color w:val="000000" w:themeColor="text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 Таблица 1</w:t>
      </w:r>
    </w:p>
    <w:tbl>
      <w:tblPr>
        <w:tblW w:w="99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0"/>
        <w:gridCol w:w="6750"/>
        <w:gridCol w:w="1215"/>
        <w:gridCol w:w="1485"/>
      </w:tblGrid>
      <w:tr w:rsidR="00BB6B83" w:rsidRPr="00BB6B83" w:rsidTr="00B472DA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 xml:space="preserve">N </w:t>
            </w:r>
            <w:r w:rsidRPr="00BB6B83">
              <w:rPr>
                <w:color w:val="000000" w:themeColor="text1"/>
              </w:rPr>
              <w:br/>
              <w:t>п/п</w:t>
            </w:r>
          </w:p>
        </w:tc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Наименование показателя           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Ед. изм.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E86D14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Показатель</w:t>
            </w:r>
            <w:r w:rsidRPr="00BB6B83">
              <w:rPr>
                <w:color w:val="000000" w:themeColor="text1"/>
              </w:rPr>
              <w:br/>
              <w:t>за 201</w:t>
            </w:r>
            <w:r w:rsidR="00E86D14">
              <w:rPr>
                <w:color w:val="000000" w:themeColor="text1"/>
              </w:rPr>
              <w:t>3</w:t>
            </w:r>
            <w:r w:rsidRPr="00BB6B83">
              <w:rPr>
                <w:color w:val="000000" w:themeColor="text1"/>
              </w:rPr>
              <w:t xml:space="preserve"> </w:t>
            </w:r>
            <w:r w:rsidRPr="00BB6B83">
              <w:rPr>
                <w:color w:val="000000" w:themeColor="text1"/>
              </w:rPr>
              <w:br/>
              <w:t>год   </w:t>
            </w:r>
          </w:p>
        </w:tc>
      </w:tr>
      <w:tr w:rsidR="00BB6B83" w:rsidRPr="00BB6B83" w:rsidTr="00B472DA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1</w:t>
            </w:r>
          </w:p>
        </w:tc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2                       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3   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4    </w:t>
            </w:r>
          </w:p>
        </w:tc>
      </w:tr>
      <w:tr w:rsidR="00BB6B83" w:rsidRPr="00BB6B83" w:rsidTr="00B472DA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1</w:t>
            </w:r>
          </w:p>
        </w:tc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 xml:space="preserve">Количество субъектов малого и среднего           </w:t>
            </w:r>
            <w:r w:rsidRPr="00BB6B83">
              <w:rPr>
                <w:color w:val="000000" w:themeColor="text1"/>
              </w:rPr>
              <w:br/>
              <w:t>предпринимательства                            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ед. 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E86D14" w:rsidP="00B472DA">
            <w:pPr>
              <w:pStyle w:val="conspluscel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BB6B83" w:rsidRPr="00BB6B83" w:rsidTr="00B472DA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3</w:t>
            </w:r>
          </w:p>
        </w:tc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 xml:space="preserve">Численность занятых в малом предпринимательстве, </w:t>
            </w:r>
            <w:r w:rsidRPr="00BB6B83">
              <w:rPr>
                <w:color w:val="000000" w:themeColor="text1"/>
              </w:rPr>
              <w:br/>
              <w:t>среднегодовая, человек                         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чел.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E86D14" w:rsidP="00B472DA">
            <w:pPr>
              <w:pStyle w:val="conspluscel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BB6B83" w:rsidRPr="00BB6B83" w:rsidTr="00B472DA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4</w:t>
            </w:r>
          </w:p>
        </w:tc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 xml:space="preserve">Доля занятых в малом предпринимательстве в       </w:t>
            </w:r>
            <w:r w:rsidRPr="00BB6B83">
              <w:rPr>
                <w:color w:val="000000" w:themeColor="text1"/>
              </w:rPr>
              <w:br/>
              <w:t>численности занятых в экономике                 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BB6B83" w:rsidP="00B472DA">
            <w:pPr>
              <w:pStyle w:val="conspluscell"/>
              <w:jc w:val="center"/>
              <w:rPr>
                <w:color w:val="000000" w:themeColor="text1"/>
              </w:rPr>
            </w:pPr>
            <w:r w:rsidRPr="00BB6B83">
              <w:rPr>
                <w:color w:val="000000" w:themeColor="text1"/>
              </w:rPr>
              <w:t>%  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B83" w:rsidRPr="00BB6B83" w:rsidRDefault="00E86D14" w:rsidP="00B472DA">
            <w:pPr>
              <w:pStyle w:val="conspluscell"/>
              <w:jc w:val="center"/>
              <w:rPr>
                <w:color w:val="000000" w:themeColor="text1"/>
              </w:rPr>
            </w:pPr>
            <w:r>
              <w:rPr>
                <w:rStyle w:val="a4"/>
                <w:color w:val="000000" w:themeColor="text1"/>
              </w:rPr>
              <w:t>5,4</w:t>
            </w:r>
          </w:p>
        </w:tc>
      </w:tr>
    </w:tbl>
    <w:p w:rsidR="00BB6B83" w:rsidRPr="00BB6B83" w:rsidRDefault="00BB6B83" w:rsidP="00BB6B83">
      <w:pPr>
        <w:pStyle w:val="a5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Pr="00BB6B83">
        <w:rPr>
          <w:color w:val="000000" w:themeColor="text1"/>
        </w:rPr>
        <w:t>При этом необходимо отметить, что отсутствие полной статистической информации о деятельности всех субъектов малого предпринимательства, недостаточное качество статистических показателей, получаемых на основе выборочных обследований с использованием постоянно меняющейся методики расчета, отсутствие статистического наблюдения за индивидуальными предпринимателями затрудняет оценку реального уровня развития малого предпринимательства.</w:t>
      </w:r>
    </w:p>
    <w:p w:rsidR="00BB6B83" w:rsidRPr="00BB6B83" w:rsidRDefault="00E86D14" w:rsidP="00E86D14">
      <w:pPr>
        <w:pStyle w:val="a5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</w:t>
      </w:r>
      <w:r w:rsidR="00BB6B83" w:rsidRPr="00BB6B83">
        <w:rPr>
          <w:color w:val="000000" w:themeColor="text1"/>
        </w:rPr>
        <w:t xml:space="preserve">Общие данные, характеризующие развитие малого предпринимательства в  </w:t>
      </w:r>
      <w:r>
        <w:rPr>
          <w:color w:val="000000" w:themeColor="text1"/>
        </w:rPr>
        <w:t>Рудовском МО</w:t>
      </w:r>
      <w:r w:rsidR="00BB6B83" w:rsidRPr="00BB6B83">
        <w:rPr>
          <w:color w:val="000000" w:themeColor="text1"/>
        </w:rPr>
        <w:t>, свидетельствуют о некотором замедлении позитивных тенденций его развития, в основном обусловленных ухудшением общеэкономической ситуации в стране. На 01.01.201</w:t>
      </w:r>
      <w:r>
        <w:rPr>
          <w:color w:val="000000" w:themeColor="text1"/>
        </w:rPr>
        <w:t>4 г.</w:t>
      </w:r>
      <w:r w:rsidR="00BB6B83" w:rsidRPr="00BB6B83">
        <w:rPr>
          <w:color w:val="000000" w:themeColor="text1"/>
        </w:rPr>
        <w:t xml:space="preserve"> на территории </w:t>
      </w:r>
      <w:r>
        <w:rPr>
          <w:color w:val="000000" w:themeColor="text1"/>
        </w:rPr>
        <w:t>Рудовского МО</w:t>
      </w:r>
      <w:r w:rsidR="00BB6B83" w:rsidRPr="00BB6B83">
        <w:rPr>
          <w:color w:val="000000" w:themeColor="text1"/>
        </w:rPr>
        <w:t xml:space="preserve"> осуществляли свою деятельность </w:t>
      </w:r>
      <w:r>
        <w:rPr>
          <w:color w:val="000000" w:themeColor="text1"/>
        </w:rPr>
        <w:t xml:space="preserve">3 </w:t>
      </w:r>
      <w:r w:rsidR="00BB6B83" w:rsidRPr="00BB6B83">
        <w:rPr>
          <w:color w:val="000000" w:themeColor="text1"/>
        </w:rPr>
        <w:t>субъект</w:t>
      </w:r>
      <w:r>
        <w:rPr>
          <w:color w:val="000000" w:themeColor="text1"/>
        </w:rPr>
        <w:t>а</w:t>
      </w:r>
      <w:r w:rsidR="00BB6B83" w:rsidRPr="00BB6B83">
        <w:rPr>
          <w:color w:val="000000" w:themeColor="text1"/>
        </w:rPr>
        <w:t xml:space="preserve"> малого предпринимательства.</w:t>
      </w:r>
    </w:p>
    <w:p w:rsidR="00BB6B83" w:rsidRPr="00BB6B83" w:rsidRDefault="00E86D14" w:rsidP="00BB6B83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</w:t>
      </w:r>
      <w:r w:rsidR="00BB6B83" w:rsidRPr="00BB6B83">
        <w:rPr>
          <w:color w:val="000000" w:themeColor="text1"/>
        </w:rPr>
        <w:t>Структура малых предприятий по видам экономической деятельности в течение ряда лет остается практически неизменной. Сфера торговли в связи с достаточно высокой оборачиваемостью капитала является наиболее привлекательной для малого бизнеса. </w:t>
      </w:r>
    </w:p>
    <w:p w:rsidR="00BB6B83" w:rsidRPr="00BB6B83" w:rsidRDefault="00E86D14" w:rsidP="00BB6B83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</w:t>
      </w:r>
      <w:r w:rsidR="00BB6B83" w:rsidRPr="00BB6B83">
        <w:rPr>
          <w:color w:val="000000" w:themeColor="text1"/>
        </w:rPr>
        <w:t>Основными факторами, сдерживающими развитие этого сектора экономики, являются: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t>- недостаточные меры государственной и муниципальной поддержки;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t>- нехватка квалифицированных кадров;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lastRenderedPageBreak/>
        <w:t>- низкое качество предпринимательской среды (у предпринимателей недостаточно навыков ведения бизнеса, опыта управления, экономических и юридических знаний, необходимых для более эффективного ведения бизнеса);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t>- низкий уровень инициативы со стороны предпринимателей;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t>- недостаточность у начинающих предпринимателей необходимых материальных и финансовых ресурсов для создания и развития собственного дела;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t>- увеличение нагрузки на фонд заработной платы в связи с ростом величины страховых взносов.</w:t>
      </w:r>
    </w:p>
    <w:p w:rsidR="00BB6B83" w:rsidRPr="00BB6B83" w:rsidRDefault="00E86D14" w:rsidP="00BB6B83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</w:t>
      </w:r>
      <w:r w:rsidR="00BB6B83" w:rsidRPr="00BB6B83">
        <w:rPr>
          <w:color w:val="000000" w:themeColor="text1"/>
        </w:rPr>
        <w:t>Необходимость разработки настоящей программы на период  201</w:t>
      </w:r>
      <w:r>
        <w:rPr>
          <w:color w:val="000000" w:themeColor="text1"/>
        </w:rPr>
        <w:t>4</w:t>
      </w:r>
      <w:r w:rsidR="00BB6B83" w:rsidRPr="00BB6B83">
        <w:rPr>
          <w:color w:val="000000" w:themeColor="text1"/>
        </w:rPr>
        <w:t xml:space="preserve"> г. обусловлена следующими факторами: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t>- сложностью и многообразием проблем, возникающих перед предпринимателями в процессе самореализации;</w:t>
      </w:r>
    </w:p>
    <w:p w:rsidR="00BB6B83" w:rsidRPr="00BB6B83" w:rsidRDefault="00BB6B83" w:rsidP="00BB6B83">
      <w:pPr>
        <w:pStyle w:val="a5"/>
        <w:jc w:val="both"/>
        <w:rPr>
          <w:color w:val="000000" w:themeColor="text1"/>
        </w:rPr>
      </w:pPr>
      <w:r w:rsidRPr="00BB6B83">
        <w:rPr>
          <w:color w:val="000000" w:themeColor="text1"/>
        </w:rPr>
        <w:t>- потребностью в координации усилий органов власти различных уровней и негосударственных организаций для решения проблем предпринимателей;</w:t>
      </w:r>
    </w:p>
    <w:p w:rsidR="0051116F" w:rsidRPr="00E86D14" w:rsidRDefault="00E86D14" w:rsidP="00E86D14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>- требованиями законодательства.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Характеристика проблемы и обоснование необходимости ее</w:t>
      </w:r>
    </w:p>
    <w:p w:rsidR="0051116F" w:rsidRPr="007545CF" w:rsidRDefault="0051116F" w:rsidP="00E86D1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решения программными методами</w:t>
      </w:r>
    </w:p>
    <w:p w:rsidR="0051116F" w:rsidRPr="007545CF" w:rsidRDefault="0051116F" w:rsidP="00475E25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темпов наращивания потенциала субъектов малого и среднего бизнеса не может быть получено, если существенно не изменятся правовые и экономические условия для свободного развития малого и среднего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предпринимательства. Проблемы, сдерживающие развитие субъектов малого и среднего бизнеса, во многом вытекают из макроэкономической ситуации настоящего периода: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действующие нормативные правовые акты, регулирующие отношения в сфере малого и среднего предпринимательства, не в полной мере обеспечивают условия для создания и функционирования его субъектов;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стартового капитала и недостаток знаний для успешного начала предпринимательской деятельности;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ограниченный спектр финансовой поддержки субъектов малого и среднего предпринимательства (отсутствие системы гарантирования и страхования кредитов, отсутствие механизма предоставления льгот банками, лизинговыми и страховыми компаниями, слабое кредитно-инвестиционное обслуживание);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усложнена административно-разрешительная система по осуществлению деятельности субъектов малого и среднего предпринимательства (лицензирование, сертификация, система контроля);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недостаток кадров рабочих специальностей для субъектов малого и среднего бизнеса;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слабая консультационно-информационная поддержка субъектов малого и среднего бизнеса;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несовершенство системы учета и отчетности по малому предпринимательству.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проблемы поддержки малого предпринимательства возможно только путем разработки программно-целевого инструмента. Необходим комплексный и последовательный подход, рассчитанный на долгосрочный период, обеспечивающий реализацию мероприятий по срокам, ресурсам, исполнителям, а также организацию процесса управления и контроля. Существенным негативным фактором, сдерживающим развитие малого и среднего предпринимательства, является отсутствие развитых рыночных механизмов его поддержки. На становление и развитие субъектов малого и среднего предпринимательства серьезное влияние оказывают следующие факторы: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несовершенство законодательства в части несоответствия вновь принимаемых законодательных актов действующим правовым нормам;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нестабильная налоговая политика;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ограниченное бюджетное финансирование, отсутствие разработанных и законодательно утвержденных нормативов отчисления бюджетных средств на поддержку и развитие субъектов малого и среднего бизнеса;</w:t>
      </w:r>
    </w:p>
    <w:p w:rsidR="0051116F" w:rsidRPr="007545CF" w:rsidRDefault="0051116F" w:rsidP="00475E25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это создает предпосылки для "ухода в тень" малых предприятий и индивидуальных предпринимателей, нарушению положений Трудового кодекса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РФ по отношению к наемным работникам, занижению уровня официальной заработной платы. Анализ факторов влияющих на развитие субъектов малого и среднего предпринимательства показывает, что существующие проблемы можно решить лишь объединенными усилиями и согласованными действиями самих предпринимателей, их общественных объединений и органов местного самоуправления. Результатом взаимодействия должно стать совершенствование:</w:t>
      </w:r>
    </w:p>
    <w:p w:rsidR="0051116F" w:rsidRPr="007545CF" w:rsidRDefault="0051116F" w:rsidP="0051116F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нормативно-правовой базы, регулирующей предпринимательскую деятельность;</w:t>
      </w:r>
    </w:p>
    <w:p w:rsidR="0051116F" w:rsidRPr="007545CF" w:rsidRDefault="0051116F" w:rsidP="0051116F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информационной базы;</w:t>
      </w:r>
    </w:p>
    <w:p w:rsidR="0051116F" w:rsidRPr="007545CF" w:rsidRDefault="0051116F" w:rsidP="0051116F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финансовых механизмов поддержки малого и среднего предпринимательства. </w:t>
      </w:r>
    </w:p>
    <w:p w:rsidR="0051116F" w:rsidRPr="007545CF" w:rsidRDefault="0051116F" w:rsidP="00511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8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малого бизнеса в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Рудовском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осуществляется на основе программно-целевых методов. </w:t>
      </w:r>
    </w:p>
    <w:p w:rsidR="0051116F" w:rsidRPr="007545CF" w:rsidRDefault="0051116F" w:rsidP="00511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8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8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Цель и задачи программы, приоритетные направления развития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субъектов малого и среднего бизнеса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программы - создание на территории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Рудовского МО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благоприятных условий для устойчивого развития предприятий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субъектов малого и среднего бизнеса, способствующих созданию новых рабочих мест, развитию реального сектора экономики, пополнению бюджета, на основе формирования эффективных механизмов поддержки. Для достижения цели настоящей программы поставлены задачи, позволяющие в условиях ограниченного ресурсного обеспечения разрешить ключевые проблемы развития субъектов малого и среднего предпринимательства, в том числе: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правовых, экономических и организационных условий для устойчивой деятельности субъектов малого и среднего предпринимательства;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инфраструктуры поддержки предпринимательства с предоставлением методической, информационной, консультационной;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устранение административных барьеров, препятствующих развитию субъектов малого и среднего бизнеса;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методов и механизмов финансовой поддержки субъектов малого и среднего предпринимательства;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деловой и инвестиционной активности предприятий субъектов малого и среднего бизнеса;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увеличения занятости населения;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представителей субъектов малого и среднего бизнеса, ведущих деятельность в приоритетных направлениях социального развития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Указанная цель и задачи соответствуют социально-экономической направленности развития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Важными и приоритетными направлениями развития малого предпринимательства, как на государственном, так и на уровне поселения признаны: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жилищно-коммунальное;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образовательное;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ремесленное;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спортивно-оздоровительное;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благоустройство.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монополии, недостаточное количество, а порой и полное отсутствие предприятий в этих сферах влияют не только на стоимость предоставляемых услуг, но и их на качество.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 поселении есть реальная возможность развития за счет малых предприятий таких сфер экономики, как: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и качественное улучшение деятельности по оказанию бытовых услуг населению;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производство продукции для нужд ЖКХ, оказание жилищно- коммунальных услуг, внедрение современных технологий в жилищно-коммунальном хозяйстве;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поставленных задач Программа содержит перечень конкретных мероприятий, нацеленных на обеспечение благоприятных условий</w:t>
      </w:r>
    </w:p>
    <w:p w:rsidR="0051116F" w:rsidRPr="007545CF" w:rsidRDefault="0051116F" w:rsidP="00CB7E5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развития малого и среднего предпринимательства на территории </w:t>
      </w:r>
      <w:r w:rsidR="00CB7E53" w:rsidRP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116F" w:rsidRPr="007545CF" w:rsidRDefault="0051116F" w:rsidP="00CB7E5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программы вместе с тем строятся с учетом потребностей администрации поселения в обеспечении мониторинга и экономического анализа развития субъектов малого и среднего предпринимательства, информационного обмена, проведении исследований по проблемам субъектов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малого и среднего предпринимательства и </w:t>
      </w:r>
      <w:r w:rsidRPr="00E86D14">
        <w:rPr>
          <w:rFonts w:ascii="Times New Roman" w:eastAsia="Times New Roman" w:hAnsi="Times New Roman" w:cs="Times New Roman"/>
          <w:sz w:val="24"/>
          <w:szCs w:val="24"/>
          <w:lang w:eastAsia="ru-RU"/>
        </w:rPr>
        <w:t>сгруппированы в пять разделов,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характеризующих основные направления поддержки субъектов малого и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бизнеса: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нормативно-правовая поддержка субъектов малого и среднего предпринимательства;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доступа субъектов малого и среднего предпринимательства к финансовым ресурсам;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инфраструктуры поддержки субъектов малого и среднего предпринимательства;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консультационной, организационно методической и информационной поддержки субъектов малого и среднего бизнеса;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содействие росту конкурентоспособности.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Объем планируемых финансовых ресурсов и источники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финансирования программы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мероприятий программы обеспечивается из средств бюджета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размере </w:t>
      </w:r>
      <w:r w:rsidR="00F90D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в том числе по годам:</w:t>
      </w:r>
    </w:p>
    <w:p w:rsidR="0051116F" w:rsidRPr="007545CF" w:rsidRDefault="00890AF3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>5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>- 1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51116F" w:rsidRPr="007545CF" w:rsidRDefault="00890AF3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51116F" w:rsidRPr="007545CF" w:rsidRDefault="00890AF3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392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1116F"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Целевое финансирование программы осуществляется в следующих формах: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направление средств бюджета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проведение мероприятий программы.</w:t>
      </w:r>
    </w:p>
    <w:p w:rsidR="0051116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890AF3" w:rsidRPr="007545CF" w:rsidRDefault="00890AF3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6.Ожидаемые социально-экономические результаты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Программы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программы предполагает создать условия для сохранения действующих и вновь образованных субъектов малого и среднего предпринимательства, что позволит обеспечить увеличение количества рабочих мест, повышение заработной платы на предприятиях субъектов малого и среднего бизнеса и тем самым повысить уровень жизни населения на территории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реализации программы планируется получить следующие результаты: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объема товаров и услуг, производимых и реализуемых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субъектами малого и среднего предпринимательства, расположенными на территории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рост налоговых поступлений в местный бюджет от деятельности предприятий субъектов малого и среднего бизнеса;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качества товаров и услуг, предоставляемых населению за счет усиления конкуренции;</w:t>
      </w:r>
    </w:p>
    <w:p w:rsidR="0051116F" w:rsidRPr="00890AF3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представителей субъектов малого и среднего бизнеса, ведущих деятельность в приоритетных направлениях социального развития.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         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Управление Программой и контроль за ее реализацией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и методы управления реализацией Программы определяются администрацией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руководство и контроль за реализацией программных мероприятий осуществляет администрация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заказчиком муниципальной Программы и координатором деятельности исполнителей мероприятий Программы.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="00CB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осуществляет: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-разработку механизмов привлечения дополнительных финансовых ресурсов для реализации Программы;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-контроль за эффективным и целевым использованием бюджетных средств на реализацию Программы;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-подготовку предложений по привлечению организаций для реализации мероприятий Программы;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-мониторинг выполнения Программы в целом и входящих в ее состав мероприятий;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муниципальной Программы осуществляется администрацией </w:t>
      </w:r>
      <w:r w:rsidR="00475E2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 МО</w:t>
      </w: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283" w:line="25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firstLine="528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firstLine="528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1116F" w:rsidRPr="007545CF" w:rsidRDefault="0051116F" w:rsidP="0051116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51116F" w:rsidRDefault="0051116F" w:rsidP="00561AE0">
      <w:pPr>
        <w:pStyle w:val="a3"/>
      </w:pPr>
    </w:p>
    <w:sectPr w:rsidR="0051116F" w:rsidSect="007E0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9DF" w:rsidRDefault="008B29DF" w:rsidP="00561AE0">
      <w:pPr>
        <w:spacing w:after="0" w:line="240" w:lineRule="auto"/>
      </w:pPr>
      <w:r>
        <w:separator/>
      </w:r>
    </w:p>
  </w:endnote>
  <w:endnote w:type="continuationSeparator" w:id="0">
    <w:p w:rsidR="008B29DF" w:rsidRDefault="008B29DF" w:rsidP="00561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9DF" w:rsidRDefault="008B29DF" w:rsidP="00561AE0">
      <w:pPr>
        <w:spacing w:after="0" w:line="240" w:lineRule="auto"/>
      </w:pPr>
      <w:r>
        <w:separator/>
      </w:r>
    </w:p>
  </w:footnote>
  <w:footnote w:type="continuationSeparator" w:id="0">
    <w:p w:rsidR="008B29DF" w:rsidRDefault="008B29DF" w:rsidP="00561A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16F"/>
    <w:rsid w:val="000343DD"/>
    <w:rsid w:val="00065809"/>
    <w:rsid w:val="00091C34"/>
    <w:rsid w:val="000D0921"/>
    <w:rsid w:val="001155DE"/>
    <w:rsid w:val="001938F6"/>
    <w:rsid w:val="00203927"/>
    <w:rsid w:val="00273CC2"/>
    <w:rsid w:val="002A5AE4"/>
    <w:rsid w:val="002A7444"/>
    <w:rsid w:val="002D2630"/>
    <w:rsid w:val="002F5CCA"/>
    <w:rsid w:val="003340EA"/>
    <w:rsid w:val="003402F2"/>
    <w:rsid w:val="00475E25"/>
    <w:rsid w:val="004B42BE"/>
    <w:rsid w:val="004C4B7C"/>
    <w:rsid w:val="004E43EF"/>
    <w:rsid w:val="0051116F"/>
    <w:rsid w:val="00561AE0"/>
    <w:rsid w:val="00641852"/>
    <w:rsid w:val="007E0DDE"/>
    <w:rsid w:val="00863038"/>
    <w:rsid w:val="008771C2"/>
    <w:rsid w:val="00890AF3"/>
    <w:rsid w:val="008B29DF"/>
    <w:rsid w:val="008D0B05"/>
    <w:rsid w:val="00A96BC9"/>
    <w:rsid w:val="00B43BEC"/>
    <w:rsid w:val="00BB6B83"/>
    <w:rsid w:val="00CB7E53"/>
    <w:rsid w:val="00CD3808"/>
    <w:rsid w:val="00DB48EE"/>
    <w:rsid w:val="00DC3AAC"/>
    <w:rsid w:val="00E35F0C"/>
    <w:rsid w:val="00E63E63"/>
    <w:rsid w:val="00E86D14"/>
    <w:rsid w:val="00F90DE9"/>
    <w:rsid w:val="00FB39E1"/>
    <w:rsid w:val="00FC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43DD"/>
    <w:pPr>
      <w:spacing w:after="0" w:line="240" w:lineRule="auto"/>
    </w:pPr>
  </w:style>
  <w:style w:type="character" w:styleId="a4">
    <w:name w:val="Strong"/>
    <w:basedOn w:val="a0"/>
    <w:uiPriority w:val="22"/>
    <w:qFormat/>
    <w:rsid w:val="00BB6B83"/>
    <w:rPr>
      <w:b/>
      <w:bCs/>
    </w:rPr>
  </w:style>
  <w:style w:type="paragraph" w:styleId="a5">
    <w:name w:val="Normal (Web)"/>
    <w:basedOn w:val="a"/>
    <w:uiPriority w:val="99"/>
    <w:unhideWhenUsed/>
    <w:rsid w:val="00BB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BB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561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561AE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61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1AE0"/>
  </w:style>
  <w:style w:type="paragraph" w:styleId="aa">
    <w:name w:val="footer"/>
    <w:basedOn w:val="a"/>
    <w:link w:val="ab"/>
    <w:uiPriority w:val="99"/>
    <w:semiHidden/>
    <w:unhideWhenUsed/>
    <w:rsid w:val="00561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61A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86367/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edoskinskoe.ru/fed/doc/glava/index.php?ELEMENT_ID=96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2448</Words>
  <Characters>13956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2014-11-06T01:55:00Z</dcterms:created>
  <dcterms:modified xsi:type="dcterms:W3CDTF">2014-12-24T02:54:00Z</dcterms:modified>
</cp:coreProperties>
</file>